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023E8A" w:val="clear"/>
            <w:tcMar>
              <w:top w:type="dxa" w:w="180"/>
              <w:left w:type="dxa" w:w="300"/>
              <w:bottom w:type="dxa" w:w="180"/>
              <w:right w:type="dxa" w:w="3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CASE RECORD FORM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ED6F1"/>
                <w:sz w:val="22"/>
                <w:szCs w:val="22"/>
              </w:rPr>
              <w:t xml:space="preserve">[Enter Study Title Here]</w:t>
            </w:r>
          </w:p>
        </w:tc>
      </w:tr>
    </w:tbl>
    <w:p>
      <w:r>
        <w:rPr>
          <w:sz w:val="10"/>
          <w:szCs w:val="10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600"/>
        <w:gridCol w:w="1600"/>
        <w:gridCol w:w="2600"/>
        <w:gridCol w:w="1000"/>
        <w:gridCol w:w="800"/>
      </w:tblGrid>
      <w:tr>
        <w:tc>
          <w:tcPr>
            <w:tcW w:type="dxa" w:w="16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IEC Approval No.</w:t>
            </w:r>
          </w:p>
        </w:tc>
        <w:tc>
          <w:tcPr>
            <w:tcW w:type="dxa" w:w="26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Protocol Version</w:t>
            </w:r>
          </w:p>
        </w:tc>
        <w:tc>
          <w:tcPr>
            <w:tcW w:type="dxa" w:w="26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CRF Version</w:t>
            </w:r>
          </w:p>
        </w:tc>
        <w:tc>
          <w:tcPr>
            <w:tcW w:type="dxa" w:w="8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Principal Investigator</w:t>
            </w:r>
          </w:p>
        </w:tc>
        <w:tc>
          <w:tcPr>
            <w:tcW w:type="dxa" w:w="26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Institution</w:t>
            </w:r>
          </w:p>
        </w:tc>
        <w:tc>
          <w:tcPr>
            <w:tcW w:type="dxa" w:w="26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Dept.</w:t>
            </w:r>
          </w:p>
        </w:tc>
        <w:tc>
          <w:tcPr>
            <w:tcW w:type="dxa" w:w="8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r>
        <w:rPr>
          <w:sz w:val="10"/>
          <w:szCs w:val="10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023E8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SECTION A — Study Identifiers</w:t>
            </w:r>
          </w:p>
        </w:tc>
      </w:tr>
    </w:tbl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600"/>
        <w:gridCol w:w="2200"/>
        <w:gridCol w:w="2746"/>
      </w:tblGrid>
      <w:tr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Study ID</w:t>
            </w:r>
          </w:p>
        </w:tc>
        <w:tc>
          <w:tcPr>
            <w:tcW w:type="dxa" w:w="26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Screening No.</w:t>
            </w:r>
          </w:p>
        </w:tc>
        <w:tc>
          <w:tcPr>
            <w:tcW w:type="dxa" w:w="27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Date of Enrollment</w:t>
            </w:r>
          </w:p>
        </w:tc>
        <w:tc>
          <w:tcPr>
            <w:tcW w:type="dxa" w:w="26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Consent Form No.</w:t>
            </w:r>
          </w:p>
        </w:tc>
        <w:tc>
          <w:tcPr>
            <w:tcW w:type="dxa" w:w="27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Name of Consenting Investigator</w:t>
            </w:r>
          </w:p>
        </w:tc>
        <w:tc>
          <w:tcPr>
            <w:tcW w:type="dxa" w:w="26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Date of Consent</w:t>
            </w:r>
          </w:p>
        </w:tc>
        <w:tc>
          <w:tcPr>
            <w:tcW w:type="dxa" w:w="27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r>
        <w:rPr>
          <w:sz w:val="10"/>
          <w:szCs w:val="10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0077B6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SECTION B — Patient Demographics</w:t>
            </w:r>
          </w:p>
        </w:tc>
      </w:tr>
    </w:tbl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400"/>
        <w:gridCol w:w="2200"/>
        <w:gridCol w:w="1400"/>
        <w:gridCol w:w="2200"/>
        <w:gridCol w:w="2346"/>
      </w:tblGrid>
      <w:tr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Age (years)</w:t>
            </w:r>
          </w:p>
        </w:tc>
        <w:tc>
          <w:tcPr>
            <w:tcW w:type="dxa" w:w="14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Sex</w:t>
            </w:r>
          </w:p>
        </w:tc>
        <w:tc>
          <w:tcPr>
            <w:tcW w:type="dxa" w:w="14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 Male (1)   ☐ Female (2)</w:t>
            </w:r>
          </w:p>
        </w:tc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Date of Birth</w:t>
            </w:r>
          </w:p>
        </w:tc>
        <w:tc>
          <w:tcPr>
            <w:tcW w:type="dxa" w:w="23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Occupation</w:t>
            </w:r>
          </w:p>
        </w:tc>
        <w:tc>
          <w:tcPr>
            <w:tcW w:type="dxa" w:w="14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Residence</w:t>
            </w:r>
          </w:p>
        </w:tc>
        <w:tc>
          <w:tcPr>
            <w:tcW w:type="dxa" w:w="14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 Urban   ☐ Rural   ☐ Semi-urban</w:t>
            </w:r>
          </w:p>
        </w:tc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Contact No. (optional)</w:t>
            </w:r>
          </w:p>
        </w:tc>
        <w:tc>
          <w:tcPr>
            <w:tcW w:type="dxa" w:w="23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Address / Ward</w:t>
            </w:r>
          </w:p>
        </w:tc>
        <w:tc>
          <w:tcPr>
            <w:tcW w:type="dxa" w:w="7546"/>
            <w:gridSpan w:val="5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r>
        <w:rPr>
          <w:sz w:val="10"/>
          <w:szCs w:val="10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1B5E20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SECTION C — Clinical History &amp; Presentation</w:t>
            </w:r>
          </w:p>
        </w:tc>
      </w:tr>
    </w:tbl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600"/>
        <w:gridCol w:w="2200"/>
        <w:gridCol w:w="2746"/>
      </w:tblGrid>
      <w:tr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Chief Complaint</w:t>
            </w:r>
          </w:p>
        </w:tc>
        <w:tc>
          <w:tcPr>
            <w:tcW w:type="dxa" w:w="26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Duration (days)</w:t>
            </w:r>
          </w:p>
        </w:tc>
        <w:tc>
          <w:tcPr>
            <w:tcW w:type="dxa" w:w="27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History of Present Illness</w:t>
            </w:r>
          </w:p>
        </w:tc>
        <w:tc>
          <w:tcPr>
            <w:tcW w:type="dxa" w:w="7546"/>
            <w:gridSpan w:val="3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r>
        <w:rPr>
          <w:sz w:val="10"/>
          <w:szCs w:val="10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546"/>
      </w:tblGrid>
      <w:tr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Comorbidities</w:t>
            </w:r>
          </w:p>
        </w:tc>
        <w:tc>
          <w:tcPr>
            <w:tcW w:type="dxa" w:w="75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CFCE7" w:val="clear"/>
            <w:tcMar>
              <w:top w:type="dxa" w:w="80"/>
              <w:left w:type="dxa" w:w="120"/>
              <w:bottom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 None (0)   ☐ Diabetes Mellitus (1)   ☐ Hypertension (2)   ☐ Chronic Kidney Disease (3)   ☐ IHD (4)   ☐ Other (5): _____________   ☐ Not known (9)</w:t>
            </w:r>
          </w:p>
        </w:tc>
      </w:tr>
    </w:tbl>
    <w:p>
      <w:r>
        <w:rPr>
          <w:sz w:val="10"/>
          <w:szCs w:val="10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546"/>
      </w:tblGrid>
      <w:tr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Current Medications</w:t>
            </w:r>
          </w:p>
        </w:tc>
        <w:tc>
          <w:tcPr>
            <w:tcW w:type="dxa" w:w="75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Allergies</w:t>
            </w:r>
          </w:p>
        </w:tc>
        <w:tc>
          <w:tcPr>
            <w:tcW w:type="dxa" w:w="75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r>
        <w:rPr>
          <w:sz w:val="10"/>
          <w:szCs w:val="10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1B5E20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SECTION D — Investigations at Baseline</w:t>
            </w:r>
          </w:p>
        </w:tc>
      </w:tr>
    </w:tbl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400"/>
        <w:gridCol w:w="700"/>
        <w:gridCol w:w="3200"/>
        <w:gridCol w:w="1400"/>
        <w:gridCol w:w="746"/>
      </w:tblGrid>
      <w:tr>
        <w:tc>
          <w:tcPr>
            <w:tcW w:type="dxa" w:w="3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37415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Investigation</w:t>
            </w:r>
          </w:p>
        </w:tc>
        <w:tc>
          <w:tcPr>
            <w:tcW w:type="dxa" w:w="14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37415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  <w:tc>
          <w:tcPr>
            <w:tcW w:type="dxa" w:w="7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37415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Unit</w:t>
            </w:r>
          </w:p>
        </w:tc>
        <w:tc>
          <w:tcPr>
            <w:tcW w:type="dxa" w:w="3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37415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Investigation</w:t>
            </w:r>
          </w:p>
        </w:tc>
        <w:tc>
          <w:tcPr>
            <w:tcW w:type="dxa" w:w="14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37415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  <w:tc>
          <w:tcPr>
            <w:tcW w:type="dxa" w:w="7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37415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Unit</w:t>
            </w:r>
          </w:p>
        </w:tc>
      </w:tr>
      <w:tr>
        <w:tc>
          <w:tcPr>
            <w:tcW w:type="dxa" w:w="3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Haemoglobin (Hb)</w:t>
            </w:r>
          </w:p>
        </w:tc>
        <w:tc>
          <w:tcPr>
            <w:tcW w:type="dxa" w:w="14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3F4F6" w:val="clear"/>
            <w:tcMar>
              <w:top w:type="dxa" w:w="60"/>
              <w:left w:type="dxa" w:w="60"/>
              <w:bottom w:type="dxa" w:w="60"/>
            </w:tcMar>
          </w:tcPr>
          <w:p>
            <w:r>
              <w:rPr>
                <w:rFonts w:ascii="Arial" w:cs="Arial" w:eastAsia="Arial" w:hAnsi="Arial"/>
                <w:color w:val="374151"/>
                <w:sz w:val="14"/>
                <w:szCs w:val="14"/>
              </w:rPr>
              <w:t xml:space="preserve">g/dL</w:t>
            </w:r>
          </w:p>
        </w:tc>
        <w:tc>
          <w:tcPr>
            <w:tcW w:type="dxa" w:w="3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Serum Creatinine</w:t>
            </w:r>
          </w:p>
        </w:tc>
        <w:tc>
          <w:tcPr>
            <w:tcW w:type="dxa" w:w="14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7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3F4F6" w:val="clear"/>
            <w:tcMar>
              <w:top w:type="dxa" w:w="60"/>
              <w:left w:type="dxa" w:w="60"/>
              <w:bottom w:type="dxa" w:w="60"/>
            </w:tcMar>
          </w:tcPr>
          <w:p>
            <w:r>
              <w:rPr>
                <w:rFonts w:ascii="Arial" w:cs="Arial" w:eastAsia="Arial" w:hAnsi="Arial"/>
                <w:color w:val="374151"/>
                <w:sz w:val="14"/>
                <w:szCs w:val="14"/>
              </w:rPr>
              <w:t xml:space="preserve">mg/dL</w:t>
            </w:r>
          </w:p>
        </w:tc>
      </w:tr>
      <w:tr>
        <w:tc>
          <w:tcPr>
            <w:tcW w:type="dxa" w:w="3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WBC Count</w:t>
            </w:r>
          </w:p>
        </w:tc>
        <w:tc>
          <w:tcPr>
            <w:tcW w:type="dxa" w:w="14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3F4F6" w:val="clear"/>
            <w:tcMar>
              <w:top w:type="dxa" w:w="60"/>
              <w:left w:type="dxa" w:w="60"/>
              <w:bottom w:type="dxa" w:w="60"/>
            </w:tcMar>
          </w:tcPr>
          <w:p>
            <w:r>
              <w:rPr>
                <w:rFonts w:ascii="Arial" w:cs="Arial" w:eastAsia="Arial" w:hAnsi="Arial"/>
                <w:color w:val="374151"/>
                <w:sz w:val="14"/>
                <w:szCs w:val="14"/>
              </w:rPr>
              <w:t xml:space="preserve">×10³/µL</w:t>
            </w:r>
          </w:p>
        </w:tc>
        <w:tc>
          <w:tcPr>
            <w:tcW w:type="dxa" w:w="3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Blood Urea</w:t>
            </w:r>
          </w:p>
        </w:tc>
        <w:tc>
          <w:tcPr>
            <w:tcW w:type="dxa" w:w="14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7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3F4F6" w:val="clear"/>
            <w:tcMar>
              <w:top w:type="dxa" w:w="60"/>
              <w:left w:type="dxa" w:w="60"/>
              <w:bottom w:type="dxa" w:w="60"/>
            </w:tcMar>
          </w:tcPr>
          <w:p>
            <w:r>
              <w:rPr>
                <w:rFonts w:ascii="Arial" w:cs="Arial" w:eastAsia="Arial" w:hAnsi="Arial"/>
                <w:color w:val="374151"/>
                <w:sz w:val="14"/>
                <w:szCs w:val="14"/>
              </w:rPr>
              <w:t xml:space="preserve">mg/dL</w:t>
            </w:r>
          </w:p>
        </w:tc>
      </w:tr>
      <w:tr>
        <w:tc>
          <w:tcPr>
            <w:tcW w:type="dxa" w:w="3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Platelet Count</w:t>
            </w:r>
          </w:p>
        </w:tc>
        <w:tc>
          <w:tcPr>
            <w:tcW w:type="dxa" w:w="14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3F4F6" w:val="clear"/>
            <w:tcMar>
              <w:top w:type="dxa" w:w="60"/>
              <w:left w:type="dxa" w:w="60"/>
              <w:bottom w:type="dxa" w:w="60"/>
            </w:tcMar>
          </w:tcPr>
          <w:p>
            <w:r>
              <w:rPr>
                <w:rFonts w:ascii="Arial" w:cs="Arial" w:eastAsia="Arial" w:hAnsi="Arial"/>
                <w:color w:val="374151"/>
                <w:sz w:val="14"/>
                <w:szCs w:val="14"/>
              </w:rPr>
              <w:t xml:space="preserve">×10³/µL</w:t>
            </w:r>
          </w:p>
        </w:tc>
        <w:tc>
          <w:tcPr>
            <w:tcW w:type="dxa" w:w="3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Serum Sodium</w:t>
            </w:r>
          </w:p>
        </w:tc>
        <w:tc>
          <w:tcPr>
            <w:tcW w:type="dxa" w:w="14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7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3F4F6" w:val="clear"/>
            <w:tcMar>
              <w:top w:type="dxa" w:w="60"/>
              <w:left w:type="dxa" w:w="60"/>
              <w:bottom w:type="dxa" w:w="60"/>
            </w:tcMar>
          </w:tcPr>
          <w:p>
            <w:r>
              <w:rPr>
                <w:rFonts w:ascii="Arial" w:cs="Arial" w:eastAsia="Arial" w:hAnsi="Arial"/>
                <w:color w:val="374151"/>
                <w:sz w:val="14"/>
                <w:szCs w:val="14"/>
              </w:rPr>
              <w:t xml:space="preserve">mEq/L</w:t>
            </w:r>
          </w:p>
        </w:tc>
      </w:tr>
      <w:tr>
        <w:tc>
          <w:tcPr>
            <w:tcW w:type="dxa" w:w="3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Blood Glucose (Fasting)</w:t>
            </w:r>
          </w:p>
        </w:tc>
        <w:tc>
          <w:tcPr>
            <w:tcW w:type="dxa" w:w="14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3F4F6" w:val="clear"/>
            <w:tcMar>
              <w:top w:type="dxa" w:w="60"/>
              <w:left w:type="dxa" w:w="60"/>
              <w:bottom w:type="dxa" w:w="60"/>
            </w:tcMar>
          </w:tcPr>
          <w:p>
            <w:r>
              <w:rPr>
                <w:rFonts w:ascii="Arial" w:cs="Arial" w:eastAsia="Arial" w:hAnsi="Arial"/>
                <w:color w:val="374151"/>
                <w:sz w:val="14"/>
                <w:szCs w:val="14"/>
              </w:rPr>
              <w:t xml:space="preserve">mg/dL</w:t>
            </w:r>
          </w:p>
        </w:tc>
        <w:tc>
          <w:tcPr>
            <w:tcW w:type="dxa" w:w="3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Serum Potassium</w:t>
            </w:r>
          </w:p>
        </w:tc>
        <w:tc>
          <w:tcPr>
            <w:tcW w:type="dxa" w:w="14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7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3F4F6" w:val="clear"/>
            <w:tcMar>
              <w:top w:type="dxa" w:w="60"/>
              <w:left w:type="dxa" w:w="60"/>
              <w:bottom w:type="dxa" w:w="60"/>
            </w:tcMar>
          </w:tcPr>
          <w:p>
            <w:r>
              <w:rPr>
                <w:rFonts w:ascii="Arial" w:cs="Arial" w:eastAsia="Arial" w:hAnsi="Arial"/>
                <w:color w:val="374151"/>
                <w:sz w:val="14"/>
                <w:szCs w:val="14"/>
              </w:rPr>
              <w:t xml:space="preserve">mEq/L</w:t>
            </w:r>
          </w:p>
        </w:tc>
      </w:tr>
      <w:tr>
        <w:tc>
          <w:tcPr>
            <w:tcW w:type="dxa" w:w="3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Study-specific Test 1:</w:t>
            </w:r>
          </w:p>
        </w:tc>
        <w:tc>
          <w:tcPr>
            <w:tcW w:type="dxa" w:w="14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3F4F6" w:val="clear"/>
            <w:tcMar>
              <w:top w:type="dxa" w:w="60"/>
              <w:left w:type="dxa" w:w="60"/>
              <w:bottom w:type="dxa" w:w="60"/>
            </w:tcMar>
          </w:tcPr>
          <w:p>
            <w:r>
              <w:rPr>
                <w:rFonts w:ascii="Arial" w:cs="Arial" w:eastAsia="Arial" w:hAnsi="Arial"/>
                <w:color w:val="374151"/>
                <w:sz w:val="14"/>
                <w:szCs w:val="14"/>
              </w:rPr>
              <w:t xml:space="preserve"/>
            </w:r>
          </w:p>
        </w:tc>
        <w:tc>
          <w:tcPr>
            <w:tcW w:type="dxa" w:w="3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Study-specific Test 2:</w:t>
            </w:r>
          </w:p>
        </w:tc>
        <w:tc>
          <w:tcPr>
            <w:tcW w:type="dxa" w:w="14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7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3F4F6" w:val="clear"/>
            <w:tcMar>
              <w:top w:type="dxa" w:w="60"/>
              <w:left w:type="dxa" w:w="60"/>
              <w:bottom w:type="dxa" w:w="60"/>
            </w:tcMar>
          </w:tcPr>
          <w:p>
            <w:r>
              <w:rPr>
                <w:rFonts w:ascii="Arial" w:cs="Arial" w:eastAsia="Arial" w:hAnsi="Arial"/>
                <w:color w:val="374151"/>
                <w:sz w:val="14"/>
                <w:szCs w:val="14"/>
              </w:rPr>
              <w:t xml:space="preserve"/>
            </w:r>
          </w:p>
        </w:tc>
      </w:tr>
    </w:tbl>
    <w:p>
      <w:r>
        <w:rPr>
          <w:sz w:val="10"/>
          <w:szCs w:val="10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C2410C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SECTION E — Intervention / Treatment</w:t>
            </w:r>
          </w:p>
        </w:tc>
      </w:tr>
    </w:tbl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600"/>
        <w:gridCol w:w="2200"/>
        <w:gridCol w:w="2746"/>
      </w:tblGrid>
      <w:tr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Treatment Arm</w:t>
            </w:r>
          </w:p>
        </w:tc>
        <w:tc>
          <w:tcPr>
            <w:tcW w:type="dxa" w:w="26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EDD5" w:val="clear"/>
            <w:tcMar>
              <w:top w:type="dxa" w:w="80"/>
              <w:left w:type="dxa" w:w="120"/>
              <w:bottom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 Arm A (1)   ☐ Arm B (2)   ☐ Control (3)</w:t>
            </w:r>
          </w:p>
        </w:tc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Date Started</w:t>
            </w:r>
          </w:p>
        </w:tc>
        <w:tc>
          <w:tcPr>
            <w:tcW w:type="dxa" w:w="27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Drug / Procedure Name</w:t>
            </w:r>
          </w:p>
        </w:tc>
        <w:tc>
          <w:tcPr>
            <w:tcW w:type="dxa" w:w="26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Dose / Details</w:t>
            </w:r>
          </w:p>
        </w:tc>
        <w:tc>
          <w:tcPr>
            <w:tcW w:type="dxa" w:w="27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Date Completed</w:t>
            </w:r>
          </w:p>
        </w:tc>
        <w:tc>
          <w:tcPr>
            <w:tcW w:type="dxa" w:w="26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Reason if incomplete</w:t>
            </w:r>
          </w:p>
        </w:tc>
        <w:tc>
          <w:tcPr>
            <w:tcW w:type="dxa" w:w="27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r>
        <w:rPr>
          <w:sz w:val="10"/>
          <w:szCs w:val="10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023E8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SECTION F — Outcomes &amp; Follow-up</w:t>
            </w:r>
          </w:p>
        </w:tc>
      </w:tr>
    </w:tbl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600"/>
        <w:gridCol w:w="2200"/>
        <w:gridCol w:w="2746"/>
      </w:tblGrid>
      <w:tr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Primary Outcome</w:t>
            </w:r>
          </w:p>
        </w:tc>
        <w:tc>
          <w:tcPr>
            <w:tcW w:type="dxa" w:w="26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20"/>
              <w:bottom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 Improved (1)   ☐ No change (2)   ☐ Worsened (3)</w:t>
            </w:r>
          </w:p>
        </w:tc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Outcome Date</w:t>
            </w:r>
          </w:p>
        </w:tc>
        <w:tc>
          <w:tcPr>
            <w:tcW w:type="dxa" w:w="27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Secondary Outcome 1</w:t>
            </w:r>
          </w:p>
        </w:tc>
        <w:tc>
          <w:tcPr>
            <w:tcW w:type="dxa" w:w="26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Secondary Outcome 2</w:t>
            </w:r>
          </w:p>
        </w:tc>
        <w:tc>
          <w:tcPr>
            <w:tcW w:type="dxa" w:w="27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Adverse Event</w:t>
            </w:r>
          </w:p>
        </w:tc>
        <w:tc>
          <w:tcPr>
            <w:tcW w:type="dxa" w:w="26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20"/>
              <w:bottom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 No (0)   ☐ Yes (1) — describe below</w:t>
            </w:r>
          </w:p>
        </w:tc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Adverse Event Details</w:t>
            </w:r>
          </w:p>
        </w:tc>
        <w:tc>
          <w:tcPr>
            <w:tcW w:type="dxa" w:w="27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Follow-up Visit 1 Date</w:t>
            </w:r>
          </w:p>
        </w:tc>
        <w:tc>
          <w:tcPr>
            <w:tcW w:type="dxa" w:w="26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Follow-up Visit 2 Date</w:t>
            </w:r>
          </w:p>
        </w:tc>
        <w:tc>
          <w:tcPr>
            <w:tcW w:type="dxa" w:w="27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Final Study Status</w:t>
            </w:r>
          </w:p>
        </w:tc>
        <w:tc>
          <w:tcPr>
            <w:tcW w:type="dxa" w:w="7546"/>
            <w:gridSpan w:val="3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20"/>
              <w:bottom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 Completed (1)   ☐ Withdrawn (2)   ☐ Lost to Follow-up (3)   ☐ Deceased (4)</w:t>
            </w:r>
          </w:p>
        </w:tc>
      </w:tr>
    </w:tbl>
    <w:p>
      <w:r>
        <w:rPr>
          <w:sz w:val="10"/>
          <w:szCs w:val="10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374151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SECTION G — Investigator Declaration</w:t>
            </w:r>
          </w:p>
        </w:tc>
      </w:tr>
    </w:tbl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600"/>
        <w:gridCol w:w="2200"/>
        <w:gridCol w:w="2746"/>
      </w:tblGrid>
      <w:tr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Investigator Name</w:t>
            </w:r>
          </w:p>
        </w:tc>
        <w:tc>
          <w:tcPr>
            <w:tcW w:type="dxa" w:w="26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Date</w:t>
            </w:r>
          </w:p>
        </w:tc>
        <w:tc>
          <w:tcPr>
            <w:tcW w:type="dxa" w:w="27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Signature</w:t>
            </w:r>
          </w:p>
        </w:tc>
        <w:tc>
          <w:tcPr>
            <w:tcW w:type="dxa" w:w="26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60"/>
              <w:left w:type="dxa" w:w="120"/>
              <w:bottom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CRF Completed</w:t>
            </w:r>
          </w:p>
        </w:tc>
        <w:tc>
          <w:tcPr>
            <w:tcW w:type="dxa" w:w="27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20"/>
              <w:bottom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 Complete   ☐ Incomplete — see remarks</w:t>
            </w:r>
          </w:p>
        </w:tc>
      </w:tr>
      <w:tr>
        <w:tc>
          <w:tcPr>
            <w:tcW w:type="dxa" w:w="2200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DBEAFE" w:val="clear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3E8A"/>
                <w:sz w:val="17"/>
                <w:szCs w:val="17"/>
              </w:rPr>
              <w:t xml:space="preserve">Remarks / Protocol Deviations</w:t>
            </w:r>
          </w:p>
        </w:tc>
        <w:tc>
          <w:tcPr>
            <w:tcW w:type="dxa" w:w="7546"/>
            <w:gridSpan w:val="3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FFF" w:val="clear"/>
            <w:tcMar>
              <w:top w:type="dxa" w:w="80"/>
              <w:left w:type="dxa" w:w="120"/>
              <w:bottom w:type="dxa" w:w="10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r>
        <w:rPr>
          <w:sz w:val="10"/>
          <w:szCs w:val="10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9CA3AF" w:sz="1"/>
              <w:left w:val="single" w:color="9CA3AF" w:sz="1"/>
              <w:bottom w:val="single" w:color="9CA3AF" w:sz="1"/>
              <w:right w:val="single" w:color="9CA3AF" w:sz="1"/>
            </w:tcBorders>
            <w:shd w:fill="FFF3E0" w:val="clear"/>
            <w:tcMar>
              <w:top w:type="dxa" w:w="80"/>
              <w:left w:type="dxa" w:w="200"/>
              <w:bottom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C2410C"/>
                <w:sz w:val="17"/>
                <w:szCs w:val="17"/>
              </w:rPr>
              <w:t xml:space="preserve">⚠  DATA INTEGRITY NOTES</w:t>
            </w:r>
          </w:p>
          <w:p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This CRF is the primary source document. Retain for minimum 5 years after thesis submission.</w:t>
            </w:r>
          </w:p>
          <w:p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Errors: cross out with single line, initial, and date. Do NOT use correction fluid.</w:t>
            </w:r>
          </w:p>
          <w:p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Patient names must NOT appear on this form. Use Study ID only. See Subject Identification Log.</w:t>
            </w:r>
          </w:p>
          <w:p>
            <w:r>
              <w:rPr>
                <w:rFonts w:ascii="Arial" w:cs="Arial" w:eastAsia="Arial" w:hAnsi="Arial"/>
                <w:i/>
                <w:iCs/>
                <w:color w:val="9CA3AF"/>
                <w:sz w:val="15"/>
                <w:szCs w:val="15"/>
              </w:rPr>
              <w:t xml:space="preserve">• ThesisLog: acadlabs.in/thesisLog.html | Template Version 1.0 | AcadLabs 2025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777777"/>
        <w:sz w:val="16"/>
        <w:szCs w:val="16"/>
      </w:rPr>
      <w:t xml:space="preserve">Page </w:t>
    </w:r>
    <w:r>
      <w:rPr>
        <w:rFonts w:ascii="Arial" w:cs="Arial" w:eastAsia="Arial" w:hAnsi="Arial"/>
        <w:color w:val="777777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777777"/>
        <w:sz w:val="16"/>
        <w:szCs w:val="16"/>
      </w:rPr>
      <w:t xml:space="preserve">  |  CONFIDENTIAL — FOR RESEARCH USE ONLY  |  acadlabs.in/thesisLog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74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5847"/>
      <w:gridCol w:w="3898"/>
    </w:tblGrid>
    <w:tr>
      <w:tc>
        <w:tcPr>
          <w:tcW w:type="dxa" w:w="5847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023E8A" w:val="clear"/>
          <w:tcMar>
            <w:top w:type="dxa" w:w="60"/>
            <w:left w:type="dxa" w:w="150"/>
            <w:bottom w:type="dxa" w:w="60"/>
          </w:tcMar>
        </w:tcPr>
        <w:p>
          <w:r>
            <w:rPr>
              <w:rFonts w:ascii="Arial" w:cs="Arial" w:eastAsia="Arial" w:hAnsi="Arial"/>
              <w:b/>
              <w:bCs/>
              <w:color w:val="FFFFFF"/>
              <w:sz w:val="18"/>
              <w:szCs w:val="18"/>
            </w:rPr>
            <w:t xml:space="preserve">CASE RECORD FORM  |  Medical Thesis</w:t>
          </w:r>
        </w:p>
      </w:tc>
      <w:tc>
        <w:tcPr>
          <w:tcW w:type="dxa" w:w="3898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0077B6" w:val="clear"/>
          <w:tcMar>
            <w:top w:type="dxa" w:w="60"/>
            <w:bottom w:type="dxa" w:w="60"/>
            <w:right w:type="dxa" w:w="150"/>
          </w:tcMar>
        </w:tcPr>
        <w:p>
          <w:pPr>
            <w:jc w:val="right"/>
          </w:pPr>
          <w:r>
            <w:rPr>
              <w:rFonts w:ascii="Arial" w:cs="Arial" w:eastAsia="Arial" w:hAnsi="Arial"/>
              <w:color w:val="FFFFFF"/>
              <w:sz w:val="16"/>
              <w:szCs w:val="16"/>
            </w:rPr>
            <w:t xml:space="preserve">Version 1.0  |  AcadLabs ThesisLog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00" w:after="120"/>
    </w:pPr>
    <w:rPr>
      <w:rFonts w:ascii="Arial" w:cs="Arial" w:eastAsia="Arial" w:hAnsi="Arial"/>
      <w:b/>
      <w:bCs/>
      <w:color w:val="023E8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2026-03-07T10:36:49.817Z</dcterms:created>
  <dcterms:modified xsi:type="dcterms:W3CDTF">2026-03-07T10:36:49.817Z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